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11176B" w:rsidRDefault="0095523D">
      <w:r w:rsidRPr="009552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.15pt;margin-top:220.1pt;width:174.2pt;height:108.6pt;z-index:251660288;mso-position-horizontal-relative:page;mso-position-vertical-relative:page" filled="f" stroked="f">
            <v:textbox style="mso-next-textbox:#_x0000_s1034;mso-fit-shape-to-text:t" inset="3.6pt,,3.6pt">
              <w:txbxContent>
                <w:p w:rsidR="007A0FD3" w:rsidRPr="0062569D" w:rsidRDefault="007A0FD3" w:rsidP="00654E1E">
                  <w:pPr>
                    <w:pStyle w:val="Heading3"/>
                    <w:jc w:val="left"/>
                    <w:rPr>
                      <w:rFonts w:ascii="Lato" w:hAnsi="Lato"/>
                      <w:color w:val="76BD1D"/>
                    </w:rPr>
                  </w:pPr>
                  <w:r>
                    <w:rPr>
                      <w:rFonts w:ascii="Lato" w:hAnsi="Lato"/>
                      <w:color w:val="76BD1D"/>
                    </w:rPr>
                    <w:t>Tuesday 21</w:t>
                  </w:r>
                  <w:r w:rsidRPr="00582252">
                    <w:rPr>
                      <w:rFonts w:ascii="Lato" w:hAnsi="Lato"/>
                      <w:color w:val="76BD1D"/>
                      <w:vertAlign w:val="superscript"/>
                    </w:rPr>
                    <w:t>st</w:t>
                  </w:r>
                  <w:r>
                    <w:rPr>
                      <w:rFonts w:ascii="Lato" w:hAnsi="Lato"/>
                      <w:color w:val="76BD1D"/>
                    </w:rPr>
                    <w:t xml:space="preserve"> </w:t>
                  </w:r>
                  <w:proofErr w:type="gramStart"/>
                  <w:r>
                    <w:rPr>
                      <w:rFonts w:ascii="Lato" w:hAnsi="Lato"/>
                      <w:color w:val="76BD1D"/>
                    </w:rPr>
                    <w:t>Aug  ‘18</w:t>
                  </w:r>
                  <w:proofErr w:type="gramEnd"/>
                  <w:r w:rsidRPr="0062569D">
                    <w:rPr>
                      <w:rFonts w:ascii="Lato" w:hAnsi="Lato"/>
                      <w:color w:val="76BD1D"/>
                    </w:rPr>
                    <w:t xml:space="preserve"> </w:t>
                  </w:r>
                </w:p>
                <w:p w:rsidR="007A0FD3" w:rsidRDefault="007A0FD3" w:rsidP="00654E1E">
                  <w:pPr>
                    <w:pStyle w:val="Heading3"/>
                    <w:jc w:val="left"/>
                    <w:rPr>
                      <w:rFonts w:ascii="Lato" w:hAnsi="Lato"/>
                      <w:color w:val="76BD1D"/>
                    </w:rPr>
                  </w:pPr>
                  <w:r>
                    <w:rPr>
                      <w:rFonts w:ascii="Lato" w:hAnsi="Lato"/>
                      <w:color w:val="76BD1D"/>
                    </w:rPr>
                    <w:t>Edinburgh Training &amp; Conference Venue</w:t>
                  </w:r>
                </w:p>
                <w:p w:rsidR="007A0FD3" w:rsidRPr="0062569D" w:rsidRDefault="007A0FD3" w:rsidP="00654E1E">
                  <w:pPr>
                    <w:pStyle w:val="Heading3"/>
                    <w:jc w:val="left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color w:val="76BD1D"/>
                    </w:rPr>
                    <w:t>St Mary’s Street</w:t>
                  </w:r>
                </w:p>
              </w:txbxContent>
            </v:textbox>
            <w10:wrap anchorx="page" anchory="page"/>
          </v:shape>
        </w:pict>
      </w:r>
      <w:r w:rsidRPr="0095523D">
        <w:pict>
          <v:shape id="_x0000_s1032" type="#_x0000_t202" style="position:absolute;margin-left:35pt;margin-top:177.5pt;width:511.05pt;height:26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7A0FD3" w:rsidRPr="0062569D" w:rsidRDefault="007A0FD3" w:rsidP="009B1EB1">
                  <w:pPr>
                    <w:pStyle w:val="Heading2"/>
                    <w:rPr>
                      <w:rFonts w:ascii="Lato" w:hAnsi="Lato"/>
                    </w:rPr>
                  </w:pPr>
                  <w:r w:rsidRPr="0062569D">
                    <w:rPr>
                      <w:rFonts w:ascii="Lato" w:hAnsi="Lato"/>
                    </w:rPr>
                    <w:t>AGENDA</w:t>
                  </w:r>
                </w:p>
                <w:p w:rsidR="007A0FD3" w:rsidRDefault="007A0FD3"/>
              </w:txbxContent>
            </v:textbox>
            <w10:wrap anchorx="page" anchory="page"/>
          </v:shape>
        </w:pict>
      </w:r>
      <w:r w:rsidRPr="0095523D">
        <w:pict>
          <v:roundrect id="_x0000_s1031" style="position:absolute;margin-left:18.7pt;margin-top:177.5pt;width:533.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95523D">
        <w:pict>
          <v:shape id="_x0000_s1033" type="#_x0000_t202" style="position:absolute;margin-left:164pt;margin-top:204.15pt;width:400.65pt;height:675.2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8:30 – 9:00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Registration</w:t>
                  </w:r>
                </w:p>
                <w:p w:rsidR="007A0FD3" w:rsidRPr="007A0FD3" w:rsidRDefault="007A0FD3" w:rsidP="009C59E6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09:00 – 10:00 - Introduction &amp; course outline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– Ross Paterson 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10:00 – 11:-00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Understanding System –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Simon Edgar, Ross, Paterson 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11:00 – 11:15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A0FD3">
                    <w:rPr>
                      <w:rFonts w:ascii="Century Gothic" w:hAnsi="Century Gothic"/>
                      <w:b/>
                      <w:i/>
                      <w:color w:val="000000" w:themeColor="text1"/>
                      <w:sz w:val="28"/>
                      <w:szCs w:val="28"/>
                    </w:rPr>
                    <w:t>Coffee Break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11:15 Understanding System cont’d– Simon Edgar, Ross Paterson 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12:30 Lunch Break 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13:00 – 14:00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Care Process Model.  Describe your system. What changes have been made?  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- Nikki  Maran 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14:00 – 16:30 Myers Briggs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 w:rsidR="00EC0C0D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Michele Lorimer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i/>
                      <w:color w:val="000000" w:themeColor="text1"/>
                      <w:sz w:val="28"/>
                      <w:szCs w:val="28"/>
                    </w:rPr>
                    <w:t>Coffee Break during Session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16:30 Coaching Model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– Julia Mackel</w:t>
                  </w:r>
                </w:p>
                <w:p w:rsidR="007A0FD3" w:rsidRPr="007A0FD3" w:rsidRDefault="007A0FD3" w:rsidP="00DA22FF">
                  <w:pPr>
                    <w:pStyle w:val="listtext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</w:pP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16</w:t>
                  </w:r>
                  <w:r w:rsidRPr="007A0FD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A0FD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45 – Optional Coaching Time / Close of Session</w:t>
                  </w:r>
                </w:p>
                <w:p w:rsidR="007A0FD3" w:rsidRPr="007B4A9B" w:rsidRDefault="007A0FD3" w:rsidP="00596120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anchorx="page" anchory="page"/>
          </v:shape>
        </w:pict>
      </w:r>
      <w:r w:rsidRPr="0095523D">
        <w:pict>
          <v:roundrect id="_x0000_s1028" style="position:absolute;margin-left:88.2pt;margin-top:100pt;width:333pt;height:100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95523D">
        <w:pict>
          <v:shape id="_x0000_s1029" type="#_x0000_t202" style="position:absolute;margin-left:105.65pt;margin-top:126pt;width:459pt;height:39.9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:rsidR="007A0FD3" w:rsidRPr="0062569D" w:rsidRDefault="007A0FD3" w:rsidP="007B4A9B">
                  <w:pPr>
                    <w:pStyle w:val="Heading1"/>
                    <w:rPr>
                      <w:rFonts w:ascii="Lato" w:hAnsi="Lato"/>
                      <w:color w:val="014380"/>
                    </w:rPr>
                  </w:pPr>
                  <w:r>
                    <w:rPr>
                      <w:rFonts w:ascii="Lato" w:hAnsi="Lato"/>
                      <w:color w:val="014380"/>
                    </w:rPr>
                    <w:t>Planning for Quality Cohort 7</w:t>
                  </w:r>
                  <w:r w:rsidRPr="0062569D">
                    <w:rPr>
                      <w:rFonts w:ascii="Lato" w:hAnsi="Lato"/>
                      <w:color w:val="01438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40" type="#_x0000_t202" style="position:absolute;margin-left:167pt;margin-top:-36pt;width:345.15pt;height:90pt;z-index:251661312;mso-wrap-style:none" stroked="f">
            <v:textbox style="mso-next-textbox:#_x0000_s1040">
              <w:txbxContent>
                <w:p w:rsidR="007A0FD3" w:rsidRDefault="007A0FD3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191000" cy="723900"/>
                        <wp:effectExtent l="19050" t="0" r="0" b="0"/>
                        <wp:docPr id="57" name="Picture 57" descr="X:\CQMS\Branding\Lothian Quality and NHS Lothian path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X:\CQMS\Branding\Lothian Quality and NHS Lothian path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77B4" w:rsidRPr="0011176B">
        <w:t xml:space="preserve"> </w:t>
      </w:r>
    </w:p>
    <w:sectPr w:rsidR="003E6F76" w:rsidRPr="0011176B" w:rsidSect="000E1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pt;height:11pt" o:bullet="t">
        <v:imagedata r:id="rId1" o:title="bullet1"/>
      </v:shape>
    </w:pict>
  </w:numPicBullet>
  <w:numPicBullet w:numPicBulletId="1">
    <w:pict>
      <v:shape id="_x0000_i1114" type="#_x0000_t75" style="width:8.55pt;height:8.55pt" o:bullet="t">
        <v:imagedata r:id="rId2" o:title="bullet2"/>
      </v:shape>
    </w:pict>
  </w:numPicBullet>
  <w:numPicBullet w:numPicBulletId="2">
    <w:pict>
      <v:shape id="_x0000_i1115" type="#_x0000_t75" style="width:8.55pt;height:8.55pt" o:bullet="t">
        <v:imagedata r:id="rId3" o:title="bullet3"/>
      </v:shape>
    </w:pict>
  </w:numPicBullet>
  <w:numPicBullet w:numPicBulletId="3">
    <w:pict>
      <v:shape id="_x0000_i1116" type="#_x0000_t75" style="width:8.55pt;height:8.55pt" o:bullet="t">
        <v:imagedata r:id="rId4" o:title="BD14582_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90C64"/>
    <w:rsid w:val="00000A53"/>
    <w:rsid w:val="00054D2B"/>
    <w:rsid w:val="00064574"/>
    <w:rsid w:val="000E13D5"/>
    <w:rsid w:val="0011176B"/>
    <w:rsid w:val="001134D8"/>
    <w:rsid w:val="001C40D1"/>
    <w:rsid w:val="002141B4"/>
    <w:rsid w:val="00246F2D"/>
    <w:rsid w:val="002E6EA4"/>
    <w:rsid w:val="002F5063"/>
    <w:rsid w:val="00316F6E"/>
    <w:rsid w:val="00357ECF"/>
    <w:rsid w:val="0036146C"/>
    <w:rsid w:val="00364F24"/>
    <w:rsid w:val="003701C5"/>
    <w:rsid w:val="00382C7A"/>
    <w:rsid w:val="003A41F6"/>
    <w:rsid w:val="003E6F76"/>
    <w:rsid w:val="003F3CF3"/>
    <w:rsid w:val="00407372"/>
    <w:rsid w:val="00490902"/>
    <w:rsid w:val="004C249D"/>
    <w:rsid w:val="0050156B"/>
    <w:rsid w:val="00506068"/>
    <w:rsid w:val="00556C30"/>
    <w:rsid w:val="00560E85"/>
    <w:rsid w:val="00582252"/>
    <w:rsid w:val="005926DA"/>
    <w:rsid w:val="0059421E"/>
    <w:rsid w:val="00596120"/>
    <w:rsid w:val="00623858"/>
    <w:rsid w:val="0062569D"/>
    <w:rsid w:val="006371FC"/>
    <w:rsid w:val="006420D3"/>
    <w:rsid w:val="00654E1E"/>
    <w:rsid w:val="0067740F"/>
    <w:rsid w:val="006903F6"/>
    <w:rsid w:val="0069292E"/>
    <w:rsid w:val="00697273"/>
    <w:rsid w:val="006D4DF2"/>
    <w:rsid w:val="006F4542"/>
    <w:rsid w:val="007A0FD3"/>
    <w:rsid w:val="007B4A9B"/>
    <w:rsid w:val="007C27B7"/>
    <w:rsid w:val="007D1A72"/>
    <w:rsid w:val="00810B43"/>
    <w:rsid w:val="00832B48"/>
    <w:rsid w:val="00840BFC"/>
    <w:rsid w:val="00862922"/>
    <w:rsid w:val="00875F91"/>
    <w:rsid w:val="00891B8C"/>
    <w:rsid w:val="00893E9E"/>
    <w:rsid w:val="008B1ADC"/>
    <w:rsid w:val="008B25EC"/>
    <w:rsid w:val="008C7AF3"/>
    <w:rsid w:val="00900272"/>
    <w:rsid w:val="0095523D"/>
    <w:rsid w:val="009612EB"/>
    <w:rsid w:val="009B1EB1"/>
    <w:rsid w:val="009C4C86"/>
    <w:rsid w:val="009C59E6"/>
    <w:rsid w:val="00A06382"/>
    <w:rsid w:val="00A07CFD"/>
    <w:rsid w:val="00A14D22"/>
    <w:rsid w:val="00A242B7"/>
    <w:rsid w:val="00A8335A"/>
    <w:rsid w:val="00B44828"/>
    <w:rsid w:val="00B5364C"/>
    <w:rsid w:val="00B9469E"/>
    <w:rsid w:val="00B9619E"/>
    <w:rsid w:val="00BA7386"/>
    <w:rsid w:val="00BE1489"/>
    <w:rsid w:val="00C13FFC"/>
    <w:rsid w:val="00C544BB"/>
    <w:rsid w:val="00C86EDA"/>
    <w:rsid w:val="00C90C64"/>
    <w:rsid w:val="00C940B8"/>
    <w:rsid w:val="00CB77B4"/>
    <w:rsid w:val="00CF3123"/>
    <w:rsid w:val="00D34F88"/>
    <w:rsid w:val="00D478A0"/>
    <w:rsid w:val="00DA22FF"/>
    <w:rsid w:val="00DC4589"/>
    <w:rsid w:val="00DE31D7"/>
    <w:rsid w:val="00E57029"/>
    <w:rsid w:val="00EC0C0D"/>
    <w:rsid w:val="00F12532"/>
    <w:rsid w:val="00F249A4"/>
    <w:rsid w:val="00F74B74"/>
    <w:rsid w:val="00FA5AAE"/>
    <w:rsid w:val="00FE6E8C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B7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a.doherty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65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olivia.doherty</dc:creator>
  <cp:lastModifiedBy>Olivia Doherty</cp:lastModifiedBy>
  <cp:revision>5</cp:revision>
  <cp:lastPrinted>2018-01-24T13:51:00Z</cp:lastPrinted>
  <dcterms:created xsi:type="dcterms:W3CDTF">2018-04-17T13:39:00Z</dcterms:created>
  <dcterms:modified xsi:type="dcterms:W3CDTF">2018-08-08T10:37:00Z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