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3" w:rsidRPr="00232476" w:rsidRDefault="00D76A53" w:rsidP="00232476">
      <w:pPr>
        <w:spacing w:after="0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>Quality Academy</w:t>
      </w:r>
    </w:p>
    <w:p w:rsidR="00D76A53" w:rsidRPr="00232476" w:rsidRDefault="00D76A53" w:rsidP="00232476">
      <w:pPr>
        <w:pBdr>
          <w:bottom w:val="single" w:sz="6" w:space="1" w:color="auto"/>
        </w:pBdr>
        <w:spacing w:after="0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>Quality Improvement :: C13 :: S</w:t>
      </w:r>
      <w:r w:rsidR="006E1653">
        <w:rPr>
          <w:rFonts w:ascii="Arial" w:hAnsi="Arial" w:cs="Arial"/>
          <w:b/>
          <w:noProof/>
          <w:sz w:val="40"/>
          <w:szCs w:val="40"/>
          <w:lang w:eastAsia="en-GB"/>
        </w:rPr>
        <w:t>2</w:t>
      </w:r>
    </w:p>
    <w:p w:rsidR="00232476" w:rsidRPr="00232476" w:rsidRDefault="00232476" w:rsidP="00232476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D76A53" w:rsidRPr="003455B9" w:rsidRDefault="00E86507" w:rsidP="00232476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April 4</w:t>
      </w:r>
      <w:r w:rsidRPr="00E8650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 w:rsidR="00D76A53" w:rsidRPr="003455B9">
        <w:rPr>
          <w:rFonts w:ascii="Arial" w:hAnsi="Arial" w:cs="Arial"/>
          <w:noProof/>
          <w:sz w:val="28"/>
          <w:szCs w:val="28"/>
          <w:lang w:eastAsia="en-GB"/>
        </w:rPr>
        <w:t>, 2019 9:00 – 16:00</w:t>
      </w:r>
    </w:p>
    <w:p w:rsidR="00D76A53" w:rsidRPr="003455B9" w:rsidRDefault="00D76A53" w:rsidP="00232476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  <w:r w:rsidRPr="003455B9">
        <w:rPr>
          <w:rFonts w:ascii="Arial" w:hAnsi="Arial" w:cs="Arial"/>
          <w:noProof/>
          <w:sz w:val="28"/>
          <w:szCs w:val="28"/>
          <w:lang w:eastAsia="en-GB"/>
        </w:rPr>
        <w:t>ETCV</w:t>
      </w:r>
      <w:r w:rsidR="00232476" w:rsidRPr="003455B9">
        <w:rPr>
          <w:rFonts w:ascii="Arial" w:hAnsi="Arial" w:cs="Arial"/>
          <w:noProof/>
          <w:sz w:val="28"/>
          <w:szCs w:val="28"/>
          <w:lang w:eastAsia="en-GB"/>
        </w:rPr>
        <w:t>, 16 St Mary’s Street</w:t>
      </w:r>
    </w:p>
    <w:p w:rsidR="00C57440" w:rsidRPr="00D76A53" w:rsidRDefault="00C57440" w:rsidP="00232476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C57440" w:rsidRPr="00D76A53" w:rsidRDefault="00D76A53" w:rsidP="00D76A53">
      <w:pPr>
        <w:tabs>
          <w:tab w:val="left" w:pos="1817"/>
        </w:tabs>
        <w:jc w:val="center"/>
        <w:rPr>
          <w:rFonts w:ascii="Arial" w:hAnsi="Arial" w:cs="Arial"/>
          <w:sz w:val="36"/>
          <w:szCs w:val="36"/>
        </w:rPr>
      </w:pPr>
      <w:r w:rsidRPr="00D76A53">
        <w:rPr>
          <w:rFonts w:ascii="Arial" w:hAnsi="Arial" w:cs="Arial"/>
          <w:noProof/>
          <w:sz w:val="36"/>
          <w:szCs w:val="36"/>
          <w:lang w:eastAsia="en-GB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4536"/>
        <w:gridCol w:w="2046"/>
      </w:tblGrid>
      <w:tr w:rsidR="00C57440" w:rsidRPr="00396C54" w:rsidTr="00E86507">
        <w:trPr>
          <w:trHeight w:val="850"/>
        </w:trPr>
        <w:tc>
          <w:tcPr>
            <w:tcW w:w="2660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54">
              <w:rPr>
                <w:rFonts w:ascii="Arial" w:hAnsi="Arial" w:cs="Arial"/>
                <w:b/>
                <w:sz w:val="24"/>
                <w:szCs w:val="24"/>
              </w:rPr>
              <w:t>9:00 – 12:00</w:t>
            </w:r>
          </w:p>
        </w:tc>
        <w:tc>
          <w:tcPr>
            <w:tcW w:w="4536" w:type="dxa"/>
            <w:vAlign w:val="bottom"/>
          </w:tcPr>
          <w:p w:rsidR="00396C54" w:rsidRDefault="00396C54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C54" w:rsidRDefault="00396C54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C54" w:rsidRPr="00396C54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54">
              <w:rPr>
                <w:rFonts w:ascii="Arial" w:hAnsi="Arial" w:cs="Arial"/>
                <w:b/>
                <w:sz w:val="24"/>
                <w:szCs w:val="24"/>
              </w:rPr>
              <w:t>MORNING SESSION</w:t>
            </w:r>
          </w:p>
        </w:tc>
        <w:tc>
          <w:tcPr>
            <w:tcW w:w="2046" w:type="dxa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E86507">
        <w:trPr>
          <w:trHeight w:val="850"/>
        </w:trPr>
        <w:tc>
          <w:tcPr>
            <w:tcW w:w="2660" w:type="dxa"/>
            <w:vMerge w:val="restart"/>
            <w:vAlign w:val="center"/>
          </w:tcPr>
          <w:p w:rsidR="00C57440" w:rsidRPr="00396C54" w:rsidRDefault="00C57440" w:rsidP="00146A03">
            <w:pPr>
              <w:rPr>
                <w:rFonts w:ascii="Arial" w:hAnsi="Arial" w:cs="Arial"/>
                <w:sz w:val="24"/>
                <w:szCs w:val="24"/>
              </w:rPr>
            </w:pPr>
            <w:r w:rsidRPr="00396C54">
              <w:rPr>
                <w:rFonts w:ascii="Arial" w:hAnsi="Arial" w:cs="Arial"/>
                <w:sz w:val="24"/>
                <w:szCs w:val="24"/>
              </w:rPr>
              <w:t>Break during session</w:t>
            </w:r>
          </w:p>
        </w:tc>
        <w:tc>
          <w:tcPr>
            <w:tcW w:w="4536" w:type="dxa"/>
            <w:vAlign w:val="bottom"/>
          </w:tcPr>
          <w:p w:rsidR="00396C54" w:rsidRPr="00396C54" w:rsidRDefault="00E86507" w:rsidP="00396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Charter Catch up</w:t>
            </w:r>
          </w:p>
        </w:tc>
        <w:tc>
          <w:tcPr>
            <w:tcW w:w="2046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  <w:r w:rsidRPr="00396C54">
              <w:rPr>
                <w:rFonts w:ascii="Arial" w:hAnsi="Arial" w:cs="Arial"/>
                <w:sz w:val="24"/>
                <w:szCs w:val="24"/>
              </w:rPr>
              <w:t>Ross Paterson</w:t>
            </w:r>
          </w:p>
        </w:tc>
      </w:tr>
      <w:tr w:rsidR="00C57440" w:rsidRPr="00396C54" w:rsidTr="00E86507">
        <w:trPr>
          <w:trHeight w:val="850"/>
        </w:trPr>
        <w:tc>
          <w:tcPr>
            <w:tcW w:w="2660" w:type="dxa"/>
            <w:vMerge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96C54" w:rsidRPr="00396C54" w:rsidRDefault="00E86507" w:rsidP="00396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&amp; Measurement for Improvement</w:t>
            </w:r>
          </w:p>
        </w:tc>
        <w:tc>
          <w:tcPr>
            <w:tcW w:w="2046" w:type="dxa"/>
            <w:vAlign w:val="bottom"/>
          </w:tcPr>
          <w:p w:rsidR="00C57440" w:rsidRPr="00396C54" w:rsidRDefault="00E86507" w:rsidP="00396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Titte</w:t>
            </w:r>
          </w:p>
        </w:tc>
      </w:tr>
      <w:tr w:rsidR="00C57440" w:rsidRPr="00396C54" w:rsidTr="00E86507">
        <w:trPr>
          <w:trHeight w:val="850"/>
        </w:trPr>
        <w:tc>
          <w:tcPr>
            <w:tcW w:w="2660" w:type="dxa"/>
            <w:vMerge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05"/>
            </w:tblGrid>
            <w:tr w:rsidR="00612386" w:rsidTr="00612386">
              <w:tc>
                <w:tcPr>
                  <w:tcW w:w="4305" w:type="dxa"/>
                </w:tcPr>
                <w:p w:rsidR="00612386" w:rsidRPr="0039689C" w:rsidRDefault="00612386" w:rsidP="006E165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689C">
                    <w:rPr>
                      <w:rFonts w:ascii="Arial" w:hAnsi="Arial" w:cs="Arial"/>
                      <w:sz w:val="24"/>
                      <w:szCs w:val="24"/>
                    </w:rPr>
                    <w:t>PDSA</w:t>
                  </w:r>
                </w:p>
              </w:tc>
            </w:tr>
            <w:tr w:rsidR="00612386" w:rsidTr="00612386">
              <w:tc>
                <w:tcPr>
                  <w:tcW w:w="4305" w:type="dxa"/>
                </w:tcPr>
                <w:p w:rsidR="00612386" w:rsidRPr="0039689C" w:rsidRDefault="00612386" w:rsidP="006E165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689C">
                    <w:rPr>
                      <w:rFonts w:ascii="Arial" w:hAnsi="Arial" w:cs="Arial"/>
                      <w:sz w:val="24"/>
                      <w:szCs w:val="24"/>
                    </w:rPr>
                    <w:t>3 faces of Measurement</w:t>
                  </w:r>
                </w:p>
              </w:tc>
            </w:tr>
            <w:tr w:rsidR="00612386" w:rsidTr="00612386">
              <w:tc>
                <w:tcPr>
                  <w:tcW w:w="4305" w:type="dxa"/>
                </w:tcPr>
                <w:p w:rsidR="00612386" w:rsidRPr="0039689C" w:rsidRDefault="00612386" w:rsidP="006E165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689C">
                    <w:rPr>
                      <w:rFonts w:ascii="Arial" w:hAnsi="Arial" w:cs="Arial"/>
                      <w:sz w:val="24"/>
                      <w:szCs w:val="24"/>
                    </w:rPr>
                    <w:t>7 steps of Measurement</w:t>
                  </w:r>
                </w:p>
              </w:tc>
            </w:tr>
            <w:tr w:rsidR="00612386" w:rsidTr="00612386">
              <w:tc>
                <w:tcPr>
                  <w:tcW w:w="4305" w:type="dxa"/>
                </w:tcPr>
                <w:p w:rsidR="00612386" w:rsidRPr="0039689C" w:rsidRDefault="00612386" w:rsidP="006E165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689C">
                    <w:rPr>
                      <w:rFonts w:ascii="Arial" w:hAnsi="Arial" w:cs="Arial"/>
                      <w:sz w:val="24"/>
                      <w:szCs w:val="24"/>
                    </w:rPr>
                    <w:t>Types of Measures</w:t>
                  </w:r>
                </w:p>
              </w:tc>
            </w:tr>
            <w:tr w:rsidR="00612386" w:rsidTr="00612386">
              <w:tc>
                <w:tcPr>
                  <w:tcW w:w="4305" w:type="dxa"/>
                </w:tcPr>
                <w:p w:rsidR="00612386" w:rsidRPr="0039689C" w:rsidRDefault="00612386" w:rsidP="006E165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689C">
                    <w:rPr>
                      <w:rFonts w:ascii="Arial" w:hAnsi="Arial" w:cs="Arial"/>
                      <w:sz w:val="24"/>
                      <w:szCs w:val="24"/>
                    </w:rPr>
                    <w:t>Driver Diagrams</w:t>
                  </w:r>
                </w:p>
              </w:tc>
            </w:tr>
          </w:tbl>
          <w:p w:rsidR="00396C54" w:rsidRPr="00396C54" w:rsidRDefault="00396C54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Align w:val="bottom"/>
          </w:tcPr>
          <w:p w:rsidR="00C57440" w:rsidRPr="00396C54" w:rsidRDefault="00C57440" w:rsidP="008B7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54">
              <w:rPr>
                <w:rFonts w:ascii="Arial" w:hAnsi="Arial" w:cs="Arial"/>
                <w:b/>
                <w:sz w:val="24"/>
                <w:szCs w:val="24"/>
              </w:rPr>
              <w:t>12:30 – 13:</w:t>
            </w:r>
            <w:r w:rsidR="008B7AE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582" w:type="dxa"/>
            <w:gridSpan w:val="2"/>
            <w:vAlign w:val="bottom"/>
          </w:tcPr>
          <w:p w:rsidR="00396C54" w:rsidRPr="00396C54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54">
              <w:rPr>
                <w:rFonts w:ascii="Arial" w:hAnsi="Arial" w:cs="Arial"/>
                <w:b/>
                <w:sz w:val="24"/>
                <w:szCs w:val="24"/>
              </w:rPr>
              <w:t>LUNCH BREAK</w:t>
            </w:r>
          </w:p>
        </w:tc>
      </w:tr>
      <w:tr w:rsidR="00C57440" w:rsidRPr="00396C54" w:rsidTr="00E86507">
        <w:trPr>
          <w:trHeight w:val="850"/>
        </w:trPr>
        <w:tc>
          <w:tcPr>
            <w:tcW w:w="2660" w:type="dxa"/>
            <w:vAlign w:val="bottom"/>
          </w:tcPr>
          <w:p w:rsidR="00C57440" w:rsidRPr="00146A03" w:rsidRDefault="00396C54" w:rsidP="008B7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A03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57440" w:rsidRPr="00146A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B7AE5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C57440" w:rsidRPr="00146A03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146A0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57440" w:rsidRPr="00146A03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4536" w:type="dxa"/>
            <w:vAlign w:val="bottom"/>
          </w:tcPr>
          <w:p w:rsidR="00396C54" w:rsidRPr="00146A03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A03">
              <w:rPr>
                <w:rFonts w:ascii="Arial" w:hAnsi="Arial" w:cs="Arial"/>
                <w:b/>
                <w:sz w:val="24"/>
                <w:szCs w:val="24"/>
              </w:rPr>
              <w:t>AFTERNOON SESSION</w:t>
            </w:r>
          </w:p>
        </w:tc>
        <w:tc>
          <w:tcPr>
            <w:tcW w:w="2046" w:type="dxa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6B7" w:rsidRPr="00396C54" w:rsidTr="00E86507">
        <w:trPr>
          <w:trHeight w:val="850"/>
        </w:trPr>
        <w:tc>
          <w:tcPr>
            <w:tcW w:w="2660" w:type="dxa"/>
            <w:vAlign w:val="center"/>
          </w:tcPr>
          <w:p w:rsidR="00AC36B7" w:rsidRPr="00396C54" w:rsidRDefault="00AC36B7" w:rsidP="00146A03">
            <w:pPr>
              <w:rPr>
                <w:rFonts w:ascii="Arial" w:hAnsi="Arial" w:cs="Arial"/>
                <w:sz w:val="24"/>
                <w:szCs w:val="24"/>
              </w:rPr>
            </w:pPr>
            <w:r w:rsidRPr="00396C54">
              <w:rPr>
                <w:rFonts w:ascii="Arial" w:hAnsi="Arial" w:cs="Arial"/>
                <w:sz w:val="24"/>
                <w:szCs w:val="24"/>
              </w:rPr>
              <w:t>Break during session</w:t>
            </w:r>
          </w:p>
        </w:tc>
        <w:tc>
          <w:tcPr>
            <w:tcW w:w="453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05"/>
            </w:tblGrid>
            <w:tr w:rsidR="009156EB" w:rsidTr="009156EB">
              <w:tc>
                <w:tcPr>
                  <w:tcW w:w="4305" w:type="dxa"/>
                </w:tcPr>
                <w:p w:rsidR="009156EB" w:rsidRPr="009156EB" w:rsidRDefault="009156EB" w:rsidP="006E165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156EB">
                    <w:rPr>
                      <w:rFonts w:ascii="Arial" w:hAnsi="Arial" w:cs="Arial"/>
                      <w:sz w:val="24"/>
                      <w:szCs w:val="24"/>
                    </w:rPr>
                    <w:t>Building Measurement into an Aim Statement</w:t>
                  </w:r>
                </w:p>
              </w:tc>
            </w:tr>
            <w:tr w:rsidR="009156EB" w:rsidTr="009156EB">
              <w:tc>
                <w:tcPr>
                  <w:tcW w:w="4305" w:type="dxa"/>
                </w:tcPr>
                <w:p w:rsidR="009156EB" w:rsidRPr="009156EB" w:rsidRDefault="009156EB" w:rsidP="006E165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156EB">
                    <w:rPr>
                      <w:rFonts w:ascii="Arial" w:hAnsi="Arial" w:cs="Arial"/>
                      <w:sz w:val="24"/>
                      <w:szCs w:val="24"/>
                    </w:rPr>
                    <w:t>Getting to a base line</w:t>
                  </w:r>
                </w:p>
              </w:tc>
            </w:tr>
            <w:tr w:rsidR="009156EB" w:rsidTr="009156EB">
              <w:tc>
                <w:tcPr>
                  <w:tcW w:w="4305" w:type="dxa"/>
                </w:tcPr>
                <w:p w:rsidR="009156EB" w:rsidRPr="009156EB" w:rsidRDefault="009156EB" w:rsidP="006E165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156EB">
                    <w:rPr>
                      <w:rFonts w:ascii="Arial" w:hAnsi="Arial" w:cs="Arial"/>
                      <w:sz w:val="24"/>
                      <w:szCs w:val="24"/>
                    </w:rPr>
                    <w:t>Run Charts</w:t>
                  </w:r>
                </w:p>
              </w:tc>
            </w:tr>
          </w:tbl>
          <w:p w:rsidR="00AC36B7" w:rsidRPr="00396C54" w:rsidRDefault="00AC36B7" w:rsidP="00146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:rsidR="00AC36B7" w:rsidRPr="00396C54" w:rsidRDefault="00AC36B7" w:rsidP="00146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A03" w:rsidRDefault="00146A03" w:rsidP="00146A03">
      <w:pPr>
        <w:jc w:val="right"/>
      </w:pPr>
    </w:p>
    <w:p w:rsidR="003455B9" w:rsidRDefault="003455B9" w:rsidP="00146A03">
      <w:pPr>
        <w:jc w:val="right"/>
      </w:pPr>
    </w:p>
    <w:p w:rsidR="00146A03" w:rsidRDefault="00146A03" w:rsidP="00146A03">
      <w:pPr>
        <w:jc w:val="right"/>
      </w:pPr>
    </w:p>
    <w:p w:rsidR="009156EB" w:rsidRDefault="009156EB" w:rsidP="00146A03">
      <w:pPr>
        <w:jc w:val="right"/>
      </w:pPr>
    </w:p>
    <w:p w:rsidR="009156EB" w:rsidRDefault="009156EB" w:rsidP="00146A03">
      <w:pPr>
        <w:jc w:val="right"/>
      </w:pPr>
    </w:p>
    <w:p w:rsidR="00C57440" w:rsidRDefault="00146A03" w:rsidP="00146A03">
      <w:pPr>
        <w:jc w:val="right"/>
      </w:pPr>
      <w:r w:rsidRPr="00146A03">
        <w:rPr>
          <w:noProof/>
          <w:lang w:eastAsia="en-GB"/>
        </w:rPr>
        <w:drawing>
          <wp:inline distT="0" distB="0" distL="0" distR="0">
            <wp:extent cx="3512707" cy="576063"/>
            <wp:effectExtent l="19050" t="0" r="0" b="0"/>
            <wp:docPr id="1" name="Picture 1" descr="NHS Lothian path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NHS Lothian path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707" cy="57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B9" w:rsidRDefault="003455B9" w:rsidP="00146A03">
      <w:pPr>
        <w:jc w:val="right"/>
      </w:pPr>
    </w:p>
    <w:p w:rsidR="003455B9" w:rsidRPr="00232476" w:rsidRDefault="003455B9" w:rsidP="003455B9">
      <w:pPr>
        <w:spacing w:after="0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>Quality Academy</w:t>
      </w:r>
    </w:p>
    <w:p w:rsidR="003455B9" w:rsidRPr="00232476" w:rsidRDefault="003455B9" w:rsidP="003455B9">
      <w:pPr>
        <w:pBdr>
          <w:bottom w:val="single" w:sz="6" w:space="1" w:color="auto"/>
        </w:pBdr>
        <w:spacing w:after="0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>Quality Improvement :: C13 :: S</w:t>
      </w:r>
      <w:r w:rsidR="006E1653">
        <w:rPr>
          <w:rFonts w:ascii="Arial" w:hAnsi="Arial" w:cs="Arial"/>
          <w:b/>
          <w:noProof/>
          <w:sz w:val="40"/>
          <w:szCs w:val="40"/>
          <w:lang w:eastAsia="en-GB"/>
        </w:rPr>
        <w:t>2</w:t>
      </w:r>
    </w:p>
    <w:p w:rsidR="003455B9" w:rsidRPr="00232476" w:rsidRDefault="003455B9" w:rsidP="003455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3455B9" w:rsidRPr="003455B9" w:rsidRDefault="002A5AB7" w:rsidP="003455B9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April 4</w:t>
      </w:r>
      <w:r w:rsidRPr="002A5AB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3455B9" w:rsidRPr="003455B9">
        <w:rPr>
          <w:rFonts w:ascii="Arial" w:hAnsi="Arial" w:cs="Arial"/>
          <w:noProof/>
          <w:sz w:val="28"/>
          <w:szCs w:val="28"/>
          <w:lang w:eastAsia="en-GB"/>
        </w:rPr>
        <w:t>, 2019 9:00 – 16:00</w:t>
      </w:r>
    </w:p>
    <w:p w:rsidR="003455B9" w:rsidRPr="003455B9" w:rsidRDefault="003455B9" w:rsidP="003455B9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  <w:r w:rsidRPr="003455B9">
        <w:rPr>
          <w:rFonts w:ascii="Arial" w:hAnsi="Arial" w:cs="Arial"/>
          <w:noProof/>
          <w:sz w:val="28"/>
          <w:szCs w:val="28"/>
          <w:lang w:eastAsia="en-GB"/>
        </w:rPr>
        <w:t>ETCV, 16 St Mary’s Street</w:t>
      </w:r>
    </w:p>
    <w:p w:rsidR="003455B9" w:rsidRDefault="003455B9" w:rsidP="00146A03">
      <w:pPr>
        <w:jc w:val="right"/>
      </w:pPr>
    </w:p>
    <w:p w:rsidR="003455B9" w:rsidRDefault="003455B9" w:rsidP="003455B9">
      <w:pPr>
        <w:tabs>
          <w:tab w:val="left" w:pos="1817"/>
        </w:tabs>
        <w:jc w:val="center"/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>LEARNING OUTCOMES</w:t>
      </w:r>
    </w:p>
    <w:p w:rsidR="009156EB" w:rsidRPr="009156EB" w:rsidRDefault="009156EB" w:rsidP="003455B9">
      <w:pPr>
        <w:tabs>
          <w:tab w:val="left" w:pos="1817"/>
        </w:tabs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 w:rsidRPr="009156EB">
        <w:rPr>
          <w:rFonts w:ascii="Arial" w:hAnsi="Arial" w:cs="Arial"/>
          <w:noProof/>
          <w:sz w:val="28"/>
          <w:szCs w:val="28"/>
          <w:lang w:eastAsia="en-GB"/>
        </w:rPr>
        <w:t>By the end of day 2, participants should be able to;</w:t>
      </w:r>
    </w:p>
    <w:p w:rsidR="003455B9" w:rsidRDefault="003455B9" w:rsidP="003455B9">
      <w:pPr>
        <w:tabs>
          <w:tab w:val="left" w:pos="1817"/>
        </w:tabs>
        <w:jc w:val="center"/>
        <w:rPr>
          <w:rFonts w:ascii="Arial" w:hAnsi="Arial" w:cs="Arial"/>
          <w:noProof/>
          <w:sz w:val="36"/>
          <w:szCs w:val="36"/>
          <w:lang w:eastAsia="en-GB"/>
        </w:rPr>
      </w:pPr>
    </w:p>
    <w:p w:rsidR="00213F55" w:rsidRPr="003455B9" w:rsidRDefault="009156EB" w:rsidP="003455B9">
      <w:pPr>
        <w:numPr>
          <w:ilvl w:val="0"/>
          <w:numId w:val="1"/>
        </w:numPr>
        <w:tabs>
          <w:tab w:val="left" w:pos="181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Differentiate between measurement for performance, research and improvement.</w:t>
      </w:r>
    </w:p>
    <w:p w:rsidR="00213F55" w:rsidRPr="003455B9" w:rsidRDefault="009156EB" w:rsidP="003455B9">
      <w:pPr>
        <w:numPr>
          <w:ilvl w:val="0"/>
          <w:numId w:val="1"/>
        </w:numPr>
        <w:tabs>
          <w:tab w:val="left" w:pos="181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outcome, process and balancing measures for their specific project.</w:t>
      </w:r>
    </w:p>
    <w:p w:rsidR="00213F55" w:rsidRPr="003455B9" w:rsidRDefault="009156EB" w:rsidP="003455B9">
      <w:pPr>
        <w:numPr>
          <w:ilvl w:val="0"/>
          <w:numId w:val="1"/>
        </w:numPr>
        <w:tabs>
          <w:tab w:val="left" w:pos="181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 a Driver Diagram</w:t>
      </w:r>
    </w:p>
    <w:p w:rsidR="00213F55" w:rsidRPr="003455B9" w:rsidRDefault="009156EB" w:rsidP="003455B9">
      <w:pPr>
        <w:numPr>
          <w:ilvl w:val="0"/>
          <w:numId w:val="1"/>
        </w:numPr>
        <w:tabs>
          <w:tab w:val="left" w:pos="181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Run Chart</w:t>
      </w:r>
    </w:p>
    <w:p w:rsidR="003455B9" w:rsidRPr="00D76A53" w:rsidRDefault="003455B9" w:rsidP="003455B9">
      <w:pPr>
        <w:tabs>
          <w:tab w:val="left" w:pos="1817"/>
        </w:tabs>
        <w:rPr>
          <w:rFonts w:ascii="Arial" w:hAnsi="Arial" w:cs="Arial"/>
          <w:sz w:val="36"/>
          <w:szCs w:val="36"/>
        </w:rPr>
      </w:pPr>
    </w:p>
    <w:p w:rsidR="003455B9" w:rsidRDefault="003455B9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3455B9" w:rsidRPr="00C57440" w:rsidRDefault="004601C7" w:rsidP="00146A03">
      <w:pPr>
        <w:jc w:val="right"/>
      </w:pPr>
      <w:r w:rsidRPr="004601C7">
        <w:rPr>
          <w:noProof/>
          <w:lang w:eastAsia="en-GB"/>
        </w:rPr>
        <w:drawing>
          <wp:inline distT="0" distB="0" distL="0" distR="0">
            <wp:extent cx="3512707" cy="576063"/>
            <wp:effectExtent l="19050" t="0" r="0" b="0"/>
            <wp:docPr id="5" name="Picture 1" descr="NHS Lothian path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NHS Lothian path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707" cy="57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5B9" w:rsidRPr="00C57440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A17"/>
    <w:multiLevelType w:val="hybridMultilevel"/>
    <w:tmpl w:val="930238F2"/>
    <w:lvl w:ilvl="0" w:tplc="0FFE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A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6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1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2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D673AC"/>
    <w:multiLevelType w:val="hybridMultilevel"/>
    <w:tmpl w:val="BF28DE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B10B0"/>
    <w:multiLevelType w:val="hybridMultilevel"/>
    <w:tmpl w:val="AD3689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14D3B"/>
    <w:multiLevelType w:val="hybridMultilevel"/>
    <w:tmpl w:val="4992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57440"/>
    <w:rsid w:val="00146A03"/>
    <w:rsid w:val="00213F55"/>
    <w:rsid w:val="00232476"/>
    <w:rsid w:val="002A5AB7"/>
    <w:rsid w:val="002C4E82"/>
    <w:rsid w:val="00337588"/>
    <w:rsid w:val="003455B9"/>
    <w:rsid w:val="003717D7"/>
    <w:rsid w:val="0039689C"/>
    <w:rsid w:val="00396C54"/>
    <w:rsid w:val="004601C7"/>
    <w:rsid w:val="0050241F"/>
    <w:rsid w:val="00612386"/>
    <w:rsid w:val="006E1653"/>
    <w:rsid w:val="00846833"/>
    <w:rsid w:val="008B7AE5"/>
    <w:rsid w:val="009156EB"/>
    <w:rsid w:val="00915B5D"/>
    <w:rsid w:val="00AC36B7"/>
    <w:rsid w:val="00C238D4"/>
    <w:rsid w:val="00C57440"/>
    <w:rsid w:val="00D76A53"/>
    <w:rsid w:val="00E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Simpson</dc:creator>
  <cp:lastModifiedBy>Olivia MacConnell</cp:lastModifiedBy>
  <cp:revision>12</cp:revision>
  <dcterms:created xsi:type="dcterms:W3CDTF">2019-02-14T12:21:00Z</dcterms:created>
  <dcterms:modified xsi:type="dcterms:W3CDTF">2019-03-25T14:10:00Z</dcterms:modified>
</cp:coreProperties>
</file>